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7D24F0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 «Детский сад «Ключевской»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7D24F0" w:rsidP="007D24F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Анализ качества РППС в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показал,  что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sz w:val="24"/>
          <w:szCs w:val="24"/>
        </w:rPr>
        <w:t>ная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="001B75B5"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дошкольников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5B5" w:rsidRPr="001B75B5" w:rsidRDefault="007D24F0" w:rsidP="007D24F0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="001B75B5"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едерального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 образовательного стандарта Д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ошкольного образования.</w:t>
      </w:r>
    </w:p>
    <w:p w:rsidR="001B75B5" w:rsidRPr="001B75B5" w:rsidRDefault="001B75B5" w:rsidP="007D24F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="007D24F0">
        <w:rPr>
          <w:rFonts w:ascii="Times New Roman" w:eastAsia="Times New Roman" w:hAnsi="Times New Roman" w:cs="Times New Roman"/>
          <w:sz w:val="24"/>
          <w:szCs w:val="24"/>
        </w:rPr>
        <w:t>и территория  ДОУ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соответствуют:</w:t>
      </w:r>
    </w:p>
    <w:p w:rsidR="001B75B5" w:rsidRPr="001B75B5" w:rsidRDefault="001B75B5" w:rsidP="007D24F0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:rsidR="001B75B5" w:rsidRPr="001B75B5" w:rsidRDefault="001B75B5" w:rsidP="007D24F0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7D24F0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7D24F0" w:rsidP="007D24F0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насыщенности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развивающей предметно-пространственной средой.</w:t>
      </w:r>
    </w:p>
    <w:p w:rsidR="007D24F0" w:rsidRDefault="007D24F0" w:rsidP="007D24F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5B5" w:rsidRPr="001B75B5" w:rsidRDefault="007D24F0" w:rsidP="007D24F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Детский сад размещен на отдельной огражденной территории. Территория детского сада озел</w:t>
      </w:r>
      <w:r w:rsidR="00D600C6">
        <w:rPr>
          <w:rFonts w:ascii="Times New Roman" w:eastAsia="Times New Roman" w:hAnsi="Times New Roman" w:cs="Times New Roman"/>
          <w:sz w:val="24"/>
          <w:szCs w:val="24"/>
        </w:rPr>
        <w:t>енена, имеет прогулочные площадки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00C6">
        <w:rPr>
          <w:rFonts w:ascii="Times New Roman" w:eastAsia="Times New Roman" w:hAnsi="Times New Roman" w:cs="Times New Roman"/>
          <w:sz w:val="24"/>
          <w:szCs w:val="24"/>
        </w:rPr>
        <w:t xml:space="preserve">  спортивную площадку,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 освещена. </w:t>
      </w:r>
    </w:p>
    <w:p w:rsidR="001B75B5" w:rsidRDefault="001B75B5" w:rsidP="007D24F0">
      <w:pPr>
        <w:spacing w:after="107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04"/>
        <w:gridCol w:w="6967"/>
      </w:tblGrid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8084" w:type="dxa"/>
          </w:tcPr>
          <w:p w:rsidR="00D600C6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D600C6">
              <w:rPr>
                <w:rFonts w:ascii="Times New Roman" w:eastAsia="Times New Roman" w:hAnsi="Times New Roman"/>
                <w:sz w:val="24"/>
                <w:szCs w:val="24"/>
              </w:rPr>
              <w:t>игровыми центрами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D600C6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познавательные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D600C6">
              <w:rPr>
                <w:rFonts w:ascii="Times New Roman" w:eastAsia="Times New Roman" w:hAnsi="Times New Roman"/>
                <w:sz w:val="24"/>
                <w:szCs w:val="24"/>
              </w:rPr>
              <w:t>игровые центры, физкультурные центры, центр  изобразительной деятельности, экспериментирования и природы, книжный, релаксации,  нравственно-патриотический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</w:p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8084" w:type="dxa"/>
          </w:tcPr>
          <w:p w:rsidR="001B75B5" w:rsidRPr="001B75B5" w:rsidRDefault="00D600C6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 предназначен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</w:t>
            </w:r>
            <w:r w:rsidR="00D600C6">
              <w:rPr>
                <w:rFonts w:ascii="Times New Roman" w:eastAsia="Times New Roman" w:hAnsi="Times New Roman"/>
                <w:sz w:val="24"/>
                <w:szCs w:val="24"/>
              </w:rPr>
              <w:t>ии педагогического процесса зал оборудован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</w:t>
            </w:r>
            <w:r w:rsidR="00D600C6">
              <w:rPr>
                <w:rFonts w:ascii="Times New Roman" w:eastAsia="Times New Roman" w:hAnsi="Times New Roman"/>
                <w:sz w:val="24"/>
                <w:szCs w:val="24"/>
              </w:rPr>
              <w:t>ы, музыкальный центр, интерактивная доска, проектор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занятий с детьми имеется все необходимое оборудование: разнообразный спортивный и нетрадиционный </w:t>
            </w:r>
            <w:r w:rsidR="00D600C6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D600C6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</w:t>
            </w:r>
            <w:r w:rsidR="001B75B5"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абинет учителя-логопед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84" w:type="dxa"/>
          </w:tcPr>
          <w:p w:rsidR="001B75B5" w:rsidRPr="001B75B5" w:rsidRDefault="001B75B5" w:rsidP="00D600C6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дефектов речи у детей. 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D600C6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="001B75B5"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абинет педагога-психолога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proofErr w:type="gramEnd"/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</w:t>
            </w:r>
            <w:r w:rsidR="00D600C6">
              <w:rPr>
                <w:rFonts w:ascii="Times New Roman" w:eastAsia="Times New Roman" w:hAnsi="Times New Roman"/>
                <w:sz w:val="24"/>
                <w:szCs w:val="24"/>
              </w:rPr>
              <w:t>тва: компьютер, принтер, сканер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</w:p>
    <w:p w:rsidR="001B75B5" w:rsidRDefault="001B75B5" w:rsidP="00D600C6">
      <w:pPr>
        <w:widowControl w:val="0"/>
        <w:autoSpaceDE w:val="0"/>
        <w:autoSpaceDN w:val="0"/>
        <w:spacing w:before="1" w:after="0"/>
        <w:ind w:right="2"/>
        <w:jc w:val="both"/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 xml:space="preserve">В ДОУ грамотно организованна предметно-развивающая </w:t>
      </w:r>
      <w:r w:rsidR="00D600C6">
        <w:rPr>
          <w:rFonts w:ascii="Times New Roman" w:hAnsi="Times New Roman" w:cs="Times New Roman"/>
          <w:sz w:val="24"/>
        </w:rPr>
        <w:t>среда, обеспечивающая</w:t>
      </w:r>
      <w:r w:rsidRPr="001B75B5">
        <w:rPr>
          <w:rFonts w:ascii="Times New Roman" w:hAnsi="Times New Roman" w:cs="Times New Roman"/>
          <w:sz w:val="24"/>
        </w:rPr>
        <w:t xml:space="preserve">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C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B3"/>
    <w:rsid w:val="001B75B5"/>
    <w:rsid w:val="004235B3"/>
    <w:rsid w:val="007D24F0"/>
    <w:rsid w:val="00C33BB5"/>
    <w:rsid w:val="00D600C6"/>
    <w:rsid w:val="00F2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2022-05-24T05:21:00Z</dcterms:created>
  <dcterms:modified xsi:type="dcterms:W3CDTF">2024-03-14T13:29:00Z</dcterms:modified>
</cp:coreProperties>
</file>